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B0A9" w14:textId="77777777" w:rsidR="001C75C7" w:rsidRPr="001C75C7" w:rsidRDefault="001C75C7" w:rsidP="001C75C7">
      <w:pPr>
        <w:jc w:val="center"/>
        <w:rPr>
          <w:sz w:val="40"/>
          <w:szCs w:val="40"/>
        </w:rPr>
      </w:pPr>
      <w:bookmarkStart w:id="0" w:name="_GoBack"/>
      <w:bookmarkEnd w:id="0"/>
      <w:r w:rsidRPr="001C75C7">
        <w:rPr>
          <w:sz w:val="40"/>
          <w:szCs w:val="40"/>
        </w:rPr>
        <w:t>Grade 8 Health</w:t>
      </w:r>
    </w:p>
    <w:p w14:paraId="5F68F2F9" w14:textId="77777777" w:rsidR="001C75C7" w:rsidRPr="001C75C7" w:rsidRDefault="001C75C7" w:rsidP="001C75C7">
      <w:pPr>
        <w:jc w:val="center"/>
        <w:rPr>
          <w:sz w:val="40"/>
          <w:szCs w:val="40"/>
        </w:rPr>
      </w:pPr>
      <w:r w:rsidRPr="001C75C7">
        <w:rPr>
          <w:sz w:val="40"/>
          <w:szCs w:val="40"/>
        </w:rPr>
        <w:t>Unit 1</w:t>
      </w:r>
    </w:p>
    <w:p w14:paraId="583E2168" w14:textId="77777777" w:rsidR="001C75C7" w:rsidRPr="001C75C7" w:rsidRDefault="001C75C7" w:rsidP="001C75C7">
      <w:pPr>
        <w:jc w:val="center"/>
        <w:rPr>
          <w:sz w:val="40"/>
          <w:szCs w:val="40"/>
        </w:rPr>
      </w:pPr>
      <w:r w:rsidRPr="001C75C7">
        <w:rPr>
          <w:sz w:val="40"/>
          <w:szCs w:val="40"/>
        </w:rPr>
        <w:t>Personal Safety</w:t>
      </w:r>
    </w:p>
    <w:p w14:paraId="629482A6" w14:textId="77777777" w:rsidR="001C75C7" w:rsidRDefault="001C75C7"/>
    <w:p w14:paraId="7664FB69" w14:textId="77777777" w:rsidR="001C75C7" w:rsidRDefault="001C75C7" w:rsidP="001C75C7">
      <w:pPr>
        <w:jc w:val="center"/>
      </w:pPr>
      <w:r>
        <w:rPr>
          <w:noProof/>
        </w:rPr>
        <w:drawing>
          <wp:inline distT="0" distB="0" distL="0" distR="0" wp14:anchorId="7D5821CF" wp14:editId="39160E17">
            <wp:extent cx="3448050" cy="20859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D492" w14:textId="77777777" w:rsidR="001C75C7" w:rsidRPr="001C75C7" w:rsidRDefault="001C75C7" w:rsidP="001C75C7">
      <w:pPr>
        <w:jc w:val="center"/>
        <w:rPr>
          <w:sz w:val="40"/>
          <w:szCs w:val="40"/>
        </w:rPr>
      </w:pPr>
      <w:r w:rsidRPr="001C75C7">
        <w:rPr>
          <w:sz w:val="40"/>
          <w:szCs w:val="40"/>
        </w:rPr>
        <w:t xml:space="preserve">And </w:t>
      </w:r>
    </w:p>
    <w:p w14:paraId="7CA0AE64" w14:textId="77777777" w:rsidR="001C75C7" w:rsidRDefault="001C75C7" w:rsidP="001C75C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CF8013" wp14:editId="72713DAE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1924050" cy="1924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ationsh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5C7">
        <w:rPr>
          <w:sz w:val="40"/>
          <w:szCs w:val="40"/>
        </w:rPr>
        <w:t>Relationships</w:t>
      </w:r>
    </w:p>
    <w:p w14:paraId="3B4F2BDD" w14:textId="77777777" w:rsidR="001C75C7" w:rsidRDefault="001C75C7" w:rsidP="001C75C7">
      <w:pPr>
        <w:jc w:val="center"/>
        <w:rPr>
          <w:sz w:val="40"/>
          <w:szCs w:val="40"/>
        </w:rPr>
      </w:pPr>
    </w:p>
    <w:p w14:paraId="675288BC" w14:textId="77777777" w:rsidR="001C75C7" w:rsidRDefault="001C75C7" w:rsidP="001C75C7">
      <w:pPr>
        <w:jc w:val="center"/>
        <w:rPr>
          <w:sz w:val="40"/>
          <w:szCs w:val="40"/>
        </w:rPr>
      </w:pPr>
    </w:p>
    <w:p w14:paraId="64549120" w14:textId="77777777" w:rsidR="001C75C7" w:rsidRDefault="001C75C7" w:rsidP="001C75C7">
      <w:pPr>
        <w:jc w:val="center"/>
        <w:rPr>
          <w:sz w:val="40"/>
          <w:szCs w:val="40"/>
        </w:rPr>
      </w:pPr>
    </w:p>
    <w:p w14:paraId="1B5069FE" w14:textId="77777777" w:rsidR="001C75C7" w:rsidRDefault="001C75C7" w:rsidP="001C75C7">
      <w:pPr>
        <w:jc w:val="center"/>
        <w:rPr>
          <w:sz w:val="40"/>
          <w:szCs w:val="40"/>
        </w:rPr>
      </w:pPr>
    </w:p>
    <w:p w14:paraId="76FF084A" w14:textId="77777777" w:rsidR="001C75C7" w:rsidRDefault="001C75C7" w:rsidP="001C75C7">
      <w:pPr>
        <w:jc w:val="center"/>
        <w:rPr>
          <w:sz w:val="40"/>
          <w:szCs w:val="40"/>
        </w:rPr>
      </w:pPr>
    </w:p>
    <w:p w14:paraId="30EE08FA" w14:textId="77777777" w:rsidR="001C75C7" w:rsidRPr="001C75C7" w:rsidRDefault="001C75C7" w:rsidP="001C75C7">
      <w:pPr>
        <w:jc w:val="center"/>
        <w:rPr>
          <w:sz w:val="40"/>
          <w:szCs w:val="40"/>
        </w:rPr>
      </w:pPr>
      <w:r>
        <w:rPr>
          <w:sz w:val="40"/>
          <w:szCs w:val="40"/>
        </w:rPr>
        <w:t>Teacher: Mr. G Farquharson</w:t>
      </w:r>
    </w:p>
    <w:sectPr w:rsidR="001C75C7" w:rsidRPr="001C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C7"/>
    <w:rsid w:val="001C75C7"/>
    <w:rsid w:val="002A70F7"/>
    <w:rsid w:val="0044403F"/>
    <w:rsid w:val="007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E18F"/>
  <w15:chartTrackingRefBased/>
  <w15:docId w15:val="{169E558B-FC3C-499E-8D39-8932BB6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japerianez.com/2013/07/el-orgullo-de-pertenencia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2017-12-06T12:54:00Z</dcterms:created>
  <dcterms:modified xsi:type="dcterms:W3CDTF">2017-12-06T12:54:00Z</dcterms:modified>
</cp:coreProperties>
</file>