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19" w:rsidRDefault="003C47CF">
      <w:pPr>
        <w:rPr>
          <w:b/>
          <w:sz w:val="40"/>
          <w:szCs w:val="40"/>
          <w:u w:val="single"/>
        </w:rPr>
      </w:pPr>
      <w:r w:rsidRPr="003C47CF">
        <w:rPr>
          <w:b/>
          <w:sz w:val="40"/>
          <w:szCs w:val="40"/>
          <w:u w:val="single"/>
        </w:rPr>
        <w:t>Depression and Bipolar Disorder</w:t>
      </w:r>
    </w:p>
    <w:p w:rsidR="003C47CF" w:rsidRDefault="003C47CF">
      <w:pPr>
        <w:rPr>
          <w:i/>
          <w:sz w:val="28"/>
          <w:szCs w:val="28"/>
        </w:rPr>
      </w:pPr>
      <w:r w:rsidRPr="003C47CF">
        <w:rPr>
          <w:i/>
          <w:sz w:val="28"/>
          <w:szCs w:val="28"/>
        </w:rPr>
        <w:t>“As with all mental illnesses – it is normal to experience some symptoms – however when it effects or changes the way you live – it may be classified as a disorder requiring medical diagnosis and treatment.”</w:t>
      </w:r>
    </w:p>
    <w:p w:rsidR="003C47CF" w:rsidRPr="003C47CF" w:rsidRDefault="003C47CF" w:rsidP="003C47C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Depression</w:t>
      </w:r>
    </w:p>
    <w:p w:rsidR="003C47CF" w:rsidRDefault="003C47CF" w:rsidP="003C47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Depression?</w:t>
      </w:r>
    </w:p>
    <w:p w:rsidR="003C47CF" w:rsidRDefault="003C47CF" w:rsidP="003C47CF">
      <w:pPr>
        <w:rPr>
          <w:sz w:val="24"/>
          <w:szCs w:val="24"/>
        </w:rPr>
      </w:pPr>
    </w:p>
    <w:p w:rsidR="003C47CF" w:rsidRDefault="003C47CF" w:rsidP="003C47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signs of depression.</w:t>
      </w:r>
    </w:p>
    <w:p w:rsidR="003C47CF" w:rsidRPr="003C47CF" w:rsidRDefault="003C47CF" w:rsidP="003C47CF">
      <w:pPr>
        <w:pStyle w:val="ListParagraph"/>
        <w:rPr>
          <w:sz w:val="24"/>
          <w:szCs w:val="24"/>
        </w:rPr>
      </w:pPr>
    </w:p>
    <w:p w:rsidR="003C47CF" w:rsidRDefault="003C47CF" w:rsidP="003C47CF">
      <w:pPr>
        <w:rPr>
          <w:sz w:val="24"/>
          <w:szCs w:val="24"/>
        </w:rPr>
      </w:pPr>
    </w:p>
    <w:p w:rsidR="003C47CF" w:rsidRDefault="003C47CF" w:rsidP="003C47CF">
      <w:pPr>
        <w:rPr>
          <w:sz w:val="24"/>
          <w:szCs w:val="24"/>
        </w:rPr>
      </w:pPr>
    </w:p>
    <w:p w:rsidR="003C47CF" w:rsidRDefault="003C47CF" w:rsidP="003C47CF">
      <w:pPr>
        <w:rPr>
          <w:sz w:val="24"/>
          <w:szCs w:val="24"/>
        </w:rPr>
      </w:pPr>
    </w:p>
    <w:p w:rsidR="003C47CF" w:rsidRDefault="00F80AB6" w:rsidP="003C47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effects does </w:t>
      </w:r>
      <w:proofErr w:type="gramStart"/>
      <w:r w:rsidR="003C47CF">
        <w:rPr>
          <w:sz w:val="24"/>
          <w:szCs w:val="24"/>
        </w:rPr>
        <w:t>depress</w:t>
      </w:r>
      <w:r>
        <w:rPr>
          <w:sz w:val="24"/>
          <w:szCs w:val="24"/>
        </w:rPr>
        <w:t>ion have</w:t>
      </w:r>
      <w:proofErr w:type="gramEnd"/>
      <w:r>
        <w:rPr>
          <w:sz w:val="24"/>
          <w:szCs w:val="24"/>
        </w:rPr>
        <w:t xml:space="preserve"> individuals which can a</w:t>
      </w:r>
      <w:r w:rsidR="003C47CF">
        <w:rPr>
          <w:sz w:val="24"/>
          <w:szCs w:val="24"/>
        </w:rPr>
        <w:t>ffect their daily lives?</w:t>
      </w:r>
    </w:p>
    <w:p w:rsidR="003C47CF" w:rsidRDefault="003C47CF" w:rsidP="003C47CF">
      <w:pPr>
        <w:rPr>
          <w:sz w:val="24"/>
          <w:szCs w:val="24"/>
        </w:rPr>
      </w:pPr>
    </w:p>
    <w:p w:rsidR="003C47CF" w:rsidRDefault="003C47CF" w:rsidP="003C47CF">
      <w:pPr>
        <w:rPr>
          <w:sz w:val="24"/>
          <w:szCs w:val="24"/>
        </w:rPr>
      </w:pPr>
    </w:p>
    <w:p w:rsidR="003C47CF" w:rsidRDefault="003C47CF" w:rsidP="003C47CF">
      <w:pPr>
        <w:rPr>
          <w:sz w:val="24"/>
          <w:szCs w:val="24"/>
        </w:rPr>
      </w:pPr>
    </w:p>
    <w:p w:rsidR="003C47CF" w:rsidRDefault="003C47CF" w:rsidP="003C47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“age and sex</w:t>
      </w:r>
      <w:proofErr w:type="gramStart"/>
      <w:r>
        <w:rPr>
          <w:sz w:val="24"/>
          <w:szCs w:val="24"/>
        </w:rPr>
        <w:t>”  impact</w:t>
      </w:r>
      <w:proofErr w:type="gramEnd"/>
      <w:r>
        <w:rPr>
          <w:sz w:val="24"/>
          <w:szCs w:val="24"/>
        </w:rPr>
        <w:t xml:space="preserve"> depression.</w:t>
      </w:r>
    </w:p>
    <w:p w:rsidR="003C47CF" w:rsidRDefault="003C47CF" w:rsidP="003C47CF">
      <w:pPr>
        <w:rPr>
          <w:sz w:val="24"/>
          <w:szCs w:val="24"/>
        </w:rPr>
      </w:pPr>
    </w:p>
    <w:p w:rsidR="003C47CF" w:rsidRDefault="003C47CF" w:rsidP="003C47CF">
      <w:pPr>
        <w:rPr>
          <w:sz w:val="24"/>
          <w:szCs w:val="24"/>
        </w:rPr>
      </w:pPr>
    </w:p>
    <w:p w:rsidR="003C47CF" w:rsidRDefault="003C47CF" w:rsidP="003C47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47CF" w:rsidRDefault="003C47CF" w:rsidP="003C47C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C47CF">
        <w:rPr>
          <w:b/>
          <w:sz w:val="28"/>
          <w:szCs w:val="28"/>
        </w:rPr>
        <w:lastRenderedPageBreak/>
        <w:t>Bipolar Disorder</w:t>
      </w:r>
    </w:p>
    <w:p w:rsidR="003C47CF" w:rsidRDefault="003C47CF" w:rsidP="003C47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Bipolar Disorder – noting the two extremes?</w:t>
      </w:r>
    </w:p>
    <w:p w:rsidR="003C47CF" w:rsidRDefault="003C47CF" w:rsidP="003C47CF">
      <w:pPr>
        <w:rPr>
          <w:sz w:val="24"/>
          <w:szCs w:val="24"/>
        </w:rPr>
      </w:pPr>
    </w:p>
    <w:p w:rsidR="003C47CF" w:rsidRDefault="003C47CF" w:rsidP="003C47CF">
      <w:pPr>
        <w:rPr>
          <w:sz w:val="24"/>
          <w:szCs w:val="24"/>
        </w:rPr>
      </w:pPr>
    </w:p>
    <w:p w:rsidR="003C47CF" w:rsidRDefault="00F80AB6" w:rsidP="003C47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already learned about depression however d</w:t>
      </w:r>
      <w:r w:rsidR="003C47CF">
        <w:rPr>
          <w:sz w:val="24"/>
          <w:szCs w:val="24"/>
        </w:rPr>
        <w:t>escribe the behaviors associated with “Mania”.</w:t>
      </w:r>
    </w:p>
    <w:p w:rsidR="003C47CF" w:rsidRDefault="003C47CF" w:rsidP="003C47CF">
      <w:pPr>
        <w:rPr>
          <w:sz w:val="24"/>
          <w:szCs w:val="24"/>
        </w:rPr>
      </w:pPr>
    </w:p>
    <w:p w:rsidR="003C47CF" w:rsidRDefault="003C47CF" w:rsidP="003C47CF">
      <w:pPr>
        <w:rPr>
          <w:sz w:val="24"/>
          <w:szCs w:val="24"/>
        </w:rPr>
      </w:pPr>
    </w:p>
    <w:p w:rsidR="003C47CF" w:rsidRDefault="003C47CF" w:rsidP="003C47CF">
      <w:pPr>
        <w:rPr>
          <w:sz w:val="24"/>
          <w:szCs w:val="24"/>
        </w:rPr>
      </w:pPr>
    </w:p>
    <w:p w:rsidR="003C47CF" w:rsidRDefault="003C47CF" w:rsidP="003C47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 these people experience between these two extremes?</w:t>
      </w:r>
    </w:p>
    <w:p w:rsidR="003C47CF" w:rsidRDefault="003C47CF" w:rsidP="003C47CF">
      <w:pPr>
        <w:rPr>
          <w:sz w:val="24"/>
          <w:szCs w:val="24"/>
        </w:rPr>
      </w:pPr>
    </w:p>
    <w:p w:rsidR="003C47CF" w:rsidRDefault="003C47CF" w:rsidP="003C47CF">
      <w:pPr>
        <w:rPr>
          <w:sz w:val="24"/>
          <w:szCs w:val="24"/>
        </w:rPr>
      </w:pPr>
    </w:p>
    <w:p w:rsidR="003C47CF" w:rsidRPr="003C47CF" w:rsidRDefault="003C47CF" w:rsidP="003C47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</w:t>
      </w:r>
      <w:r w:rsidR="00F80AB6">
        <w:rPr>
          <w:sz w:val="24"/>
          <w:szCs w:val="24"/>
        </w:rPr>
        <w:t xml:space="preserve"> </w:t>
      </w:r>
      <w:r w:rsidR="00294FF2">
        <w:rPr>
          <w:sz w:val="24"/>
          <w:szCs w:val="24"/>
        </w:rPr>
        <w:t xml:space="preserve">can be said </w:t>
      </w:r>
      <w:proofErr w:type="gramStart"/>
      <w:r w:rsidR="00294FF2">
        <w:rPr>
          <w:sz w:val="24"/>
          <w:szCs w:val="24"/>
        </w:rPr>
        <w:t xml:space="preserve">about </w:t>
      </w:r>
      <w:r>
        <w:rPr>
          <w:sz w:val="24"/>
          <w:szCs w:val="24"/>
        </w:rPr>
        <w:t xml:space="preserve"> the</w:t>
      </w:r>
      <w:proofErr w:type="gramEnd"/>
      <w:r>
        <w:rPr>
          <w:sz w:val="24"/>
          <w:szCs w:val="24"/>
        </w:rPr>
        <w:t xml:space="preserve"> frequency </w:t>
      </w:r>
      <w:r w:rsidR="00294FF2">
        <w:rPr>
          <w:sz w:val="24"/>
          <w:szCs w:val="24"/>
        </w:rPr>
        <w:t>and type</w:t>
      </w:r>
      <w:r w:rsidR="00F80AB6">
        <w:rPr>
          <w:sz w:val="24"/>
          <w:szCs w:val="24"/>
        </w:rPr>
        <w:t xml:space="preserve"> of Bipolar Disorder</w:t>
      </w:r>
      <w:r w:rsidR="00294FF2">
        <w:rPr>
          <w:sz w:val="24"/>
          <w:szCs w:val="24"/>
        </w:rPr>
        <w:t>.</w:t>
      </w:r>
    </w:p>
    <w:p w:rsidR="003C47CF" w:rsidRDefault="003C47CF" w:rsidP="003C47CF">
      <w:pPr>
        <w:rPr>
          <w:sz w:val="24"/>
          <w:szCs w:val="24"/>
        </w:rPr>
      </w:pPr>
    </w:p>
    <w:p w:rsidR="003C47CF" w:rsidRDefault="00F80AB6" w:rsidP="003C47CF">
      <w:pPr>
        <w:rPr>
          <w:b/>
          <w:sz w:val="28"/>
          <w:szCs w:val="28"/>
        </w:rPr>
      </w:pPr>
      <w:r w:rsidRPr="00F80AB6">
        <w:rPr>
          <w:b/>
          <w:sz w:val="28"/>
          <w:szCs w:val="28"/>
        </w:rPr>
        <w:t>Who Do They Affect?</w:t>
      </w:r>
    </w:p>
    <w:p w:rsidR="00F80AB6" w:rsidRDefault="00F80AB6" w:rsidP="003C47CF">
      <w:pPr>
        <w:rPr>
          <w:sz w:val="24"/>
          <w:szCs w:val="24"/>
        </w:rPr>
      </w:pPr>
      <w:r>
        <w:rPr>
          <w:sz w:val="24"/>
          <w:szCs w:val="24"/>
        </w:rPr>
        <w:t xml:space="preserve">These illnesses can affect anyone – however there are some factors which may lead to it. </w:t>
      </w:r>
    </w:p>
    <w:p w:rsidR="00F80AB6" w:rsidRDefault="00F80AB6" w:rsidP="003C47CF">
      <w:pPr>
        <w:rPr>
          <w:sz w:val="24"/>
          <w:szCs w:val="24"/>
        </w:rPr>
      </w:pPr>
      <w:r>
        <w:rPr>
          <w:sz w:val="24"/>
          <w:szCs w:val="24"/>
        </w:rPr>
        <w:t>List these factors.</w:t>
      </w:r>
    </w:p>
    <w:p w:rsidR="00F80AB6" w:rsidRDefault="00F80AB6" w:rsidP="003C47CF">
      <w:pPr>
        <w:rPr>
          <w:sz w:val="24"/>
          <w:szCs w:val="24"/>
        </w:rPr>
      </w:pPr>
    </w:p>
    <w:p w:rsidR="00D7626D" w:rsidRDefault="00D7626D" w:rsidP="003C47CF">
      <w:pPr>
        <w:rPr>
          <w:sz w:val="24"/>
          <w:szCs w:val="24"/>
        </w:rPr>
      </w:pPr>
    </w:p>
    <w:p w:rsidR="00D7626D" w:rsidRDefault="00D7626D" w:rsidP="003C47CF">
      <w:pPr>
        <w:rPr>
          <w:sz w:val="24"/>
          <w:szCs w:val="24"/>
        </w:rPr>
      </w:pPr>
      <w:bookmarkStart w:id="0" w:name="_GoBack"/>
      <w:bookmarkEnd w:id="0"/>
    </w:p>
    <w:p w:rsidR="00F80AB6" w:rsidRDefault="00F80AB6" w:rsidP="003C47CF">
      <w:pPr>
        <w:rPr>
          <w:b/>
          <w:sz w:val="28"/>
          <w:szCs w:val="28"/>
        </w:rPr>
      </w:pPr>
      <w:r w:rsidRPr="00F80AB6">
        <w:rPr>
          <w:b/>
          <w:sz w:val="28"/>
          <w:szCs w:val="28"/>
        </w:rPr>
        <w:t>What Can Be Done About It?</w:t>
      </w:r>
    </w:p>
    <w:p w:rsidR="00F80AB6" w:rsidRDefault="00F80AB6" w:rsidP="003C47CF">
      <w:pPr>
        <w:rPr>
          <w:sz w:val="24"/>
          <w:szCs w:val="24"/>
        </w:rPr>
      </w:pPr>
      <w:r>
        <w:rPr>
          <w:sz w:val="24"/>
          <w:szCs w:val="24"/>
        </w:rPr>
        <w:t>Describe three types of treatments that have proven effective for people with this illness.</w:t>
      </w:r>
    </w:p>
    <w:p w:rsidR="00F80AB6" w:rsidRPr="00F80AB6" w:rsidRDefault="00F80AB6" w:rsidP="003C47CF">
      <w:pPr>
        <w:rPr>
          <w:sz w:val="24"/>
          <w:szCs w:val="24"/>
        </w:rPr>
      </w:pPr>
    </w:p>
    <w:p w:rsidR="00F80AB6" w:rsidRPr="00F80AB6" w:rsidRDefault="00F80AB6" w:rsidP="003C47CF">
      <w:pPr>
        <w:rPr>
          <w:sz w:val="24"/>
          <w:szCs w:val="24"/>
        </w:rPr>
      </w:pPr>
    </w:p>
    <w:p w:rsidR="003C47CF" w:rsidRPr="003C47CF" w:rsidRDefault="003C47CF" w:rsidP="00F80AB6">
      <w:pPr>
        <w:pStyle w:val="ListParagraph"/>
        <w:ind w:left="1440"/>
        <w:rPr>
          <w:sz w:val="24"/>
          <w:szCs w:val="24"/>
        </w:rPr>
      </w:pPr>
    </w:p>
    <w:sectPr w:rsidR="003C47CF" w:rsidRPr="003C47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CF" w:rsidRDefault="003C47CF" w:rsidP="003C47CF">
      <w:pPr>
        <w:spacing w:after="0" w:line="240" w:lineRule="auto"/>
      </w:pPr>
      <w:r>
        <w:separator/>
      </w:r>
    </w:p>
  </w:endnote>
  <w:endnote w:type="continuationSeparator" w:id="0">
    <w:p w:rsidR="003C47CF" w:rsidRDefault="003C47CF" w:rsidP="003C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CF" w:rsidRDefault="003C47CF" w:rsidP="003C47CF">
      <w:pPr>
        <w:spacing w:after="0" w:line="240" w:lineRule="auto"/>
      </w:pPr>
      <w:r>
        <w:separator/>
      </w:r>
    </w:p>
  </w:footnote>
  <w:footnote w:type="continuationSeparator" w:id="0">
    <w:p w:rsidR="003C47CF" w:rsidRDefault="003C47CF" w:rsidP="003C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8484DF799554317BAD41AB819BAFE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C47CF" w:rsidRDefault="003C47C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Grade 8 Mental Health Unit</w:t>
        </w:r>
      </w:p>
    </w:sdtContent>
  </w:sdt>
  <w:p w:rsidR="003C47CF" w:rsidRDefault="003C4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5960"/>
    <w:multiLevelType w:val="hybridMultilevel"/>
    <w:tmpl w:val="71D6B3F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61ECF"/>
    <w:multiLevelType w:val="hybridMultilevel"/>
    <w:tmpl w:val="25F20D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97E88"/>
    <w:multiLevelType w:val="hybridMultilevel"/>
    <w:tmpl w:val="1102B5CC"/>
    <w:lvl w:ilvl="0" w:tplc="3BDE46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9005FE"/>
    <w:multiLevelType w:val="hybridMultilevel"/>
    <w:tmpl w:val="14DC93AE"/>
    <w:lvl w:ilvl="0" w:tplc="B4244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CF"/>
    <w:rsid w:val="00294FF2"/>
    <w:rsid w:val="003C47CF"/>
    <w:rsid w:val="00871219"/>
    <w:rsid w:val="00D7626D"/>
    <w:rsid w:val="00F8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7CF"/>
  </w:style>
  <w:style w:type="paragraph" w:styleId="Footer">
    <w:name w:val="footer"/>
    <w:basedOn w:val="Normal"/>
    <w:link w:val="FooterChar"/>
    <w:uiPriority w:val="99"/>
    <w:unhideWhenUsed/>
    <w:rsid w:val="003C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7CF"/>
  </w:style>
  <w:style w:type="paragraph" w:styleId="BalloonText">
    <w:name w:val="Balloon Text"/>
    <w:basedOn w:val="Normal"/>
    <w:link w:val="BalloonTextChar"/>
    <w:uiPriority w:val="99"/>
    <w:semiHidden/>
    <w:unhideWhenUsed/>
    <w:rsid w:val="003C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7CF"/>
  </w:style>
  <w:style w:type="paragraph" w:styleId="Footer">
    <w:name w:val="footer"/>
    <w:basedOn w:val="Normal"/>
    <w:link w:val="FooterChar"/>
    <w:uiPriority w:val="99"/>
    <w:unhideWhenUsed/>
    <w:rsid w:val="003C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7CF"/>
  </w:style>
  <w:style w:type="paragraph" w:styleId="BalloonText">
    <w:name w:val="Balloon Text"/>
    <w:basedOn w:val="Normal"/>
    <w:link w:val="BalloonTextChar"/>
    <w:uiPriority w:val="99"/>
    <w:semiHidden/>
    <w:unhideWhenUsed/>
    <w:rsid w:val="003C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484DF799554317BAD41AB819BAF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BFA85-D1D0-4738-BA81-FB136685FA3F}"/>
      </w:docPartPr>
      <w:docPartBody>
        <w:p w:rsidR="00546089" w:rsidRDefault="00147EE4" w:rsidP="00147EE4">
          <w:pPr>
            <w:pStyle w:val="B8484DF799554317BAD41AB819BAFE4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E4"/>
    <w:rsid w:val="00147EE4"/>
    <w:rsid w:val="0054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484DF799554317BAD41AB819BAFE49">
    <w:name w:val="B8484DF799554317BAD41AB819BAFE49"/>
    <w:rsid w:val="00147E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484DF799554317BAD41AB819BAFE49">
    <w:name w:val="B8484DF799554317BAD41AB819BAFE49"/>
    <w:rsid w:val="00147E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Mental Health Unit</vt:lpstr>
    </vt:vector>
  </TitlesOfParts>
  <Company>PSSD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Mental Health Unit</dc:title>
  <dc:creator>Guy Farquharson</dc:creator>
  <cp:lastModifiedBy>Guy Farquharson</cp:lastModifiedBy>
  <cp:revision>3</cp:revision>
  <dcterms:created xsi:type="dcterms:W3CDTF">2015-05-13T16:52:00Z</dcterms:created>
  <dcterms:modified xsi:type="dcterms:W3CDTF">2015-05-13T17:51:00Z</dcterms:modified>
</cp:coreProperties>
</file>